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15" w:rsidRDefault="00154A15" w:rsidP="00154A15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  <w:r>
        <w:rPr>
          <w:b/>
          <w:bCs/>
          <w:sz w:val="32"/>
          <w:szCs w:val="32"/>
        </w:rPr>
        <w:t>План работы первичной профсоюзной организации</w:t>
      </w:r>
    </w:p>
    <w:p w:rsidR="00154A15" w:rsidRDefault="00154A15" w:rsidP="00154A15">
      <w:pPr>
        <w:pStyle w:val="a3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общеобразовательного учреждения </w:t>
      </w:r>
    </w:p>
    <w:p w:rsidR="00154A15" w:rsidRDefault="00154A15" w:rsidP="00154A15">
      <w:pPr>
        <w:pStyle w:val="a3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«Средняя школа № 67» на 20</w:t>
      </w:r>
      <w:r w:rsidR="00C05D94">
        <w:rPr>
          <w:b/>
          <w:bCs/>
          <w:sz w:val="32"/>
          <w:szCs w:val="32"/>
        </w:rPr>
        <w:t>2</w:t>
      </w:r>
      <w:r w:rsidR="00C3609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-202</w:t>
      </w:r>
      <w:r w:rsidR="00C36098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 учебный год</w:t>
      </w:r>
    </w:p>
    <w:p w:rsidR="00154A15" w:rsidRDefault="00154A15" w:rsidP="00154A15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</w:p>
    <w:p w:rsidR="00154A15" w:rsidRDefault="00154A15" w:rsidP="00C05D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Профсоюзным комитетом ППО</w:t>
      </w:r>
    </w:p>
    <w:p w:rsidR="00154A15" w:rsidRDefault="00154A15" w:rsidP="00C05D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Протокол №  4  от 03.09.20</w:t>
      </w:r>
      <w:r w:rsidR="00C05D94">
        <w:rPr>
          <w:rFonts w:ascii="Times New Roman" w:hAnsi="Times New Roman" w:cs="Times New Roman"/>
          <w:sz w:val="24"/>
          <w:szCs w:val="24"/>
        </w:rPr>
        <w:t>2</w:t>
      </w:r>
      <w:r w:rsidR="0008297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A15" w:rsidRDefault="00154A15" w:rsidP="00154A1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A15" w:rsidRDefault="00154A15" w:rsidP="00154A1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154A15" w:rsidRDefault="00154A15" w:rsidP="00154A1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154A15" w:rsidRDefault="00154A15" w:rsidP="00154A1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профсоюзный контроль соблюдения в школе законодательства о труде и охраны труда;</w:t>
      </w:r>
    </w:p>
    <w:p w:rsidR="00154A15" w:rsidRDefault="00154A15" w:rsidP="00154A1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154A15" w:rsidRDefault="00154A15" w:rsidP="00154A1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вовлечение членов Профсоюза в профсоюзную работу;</w:t>
      </w:r>
    </w:p>
    <w:p w:rsidR="00154A15" w:rsidRDefault="00154A15" w:rsidP="00154A15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A15" w:rsidRDefault="00154A15" w:rsidP="00154A1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:rsidR="00154A15" w:rsidRDefault="00154A15" w:rsidP="00154A1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информационное обеспечение членов Профсоюза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разъяснение мер , принимаемых Профсоюзом по реализации уставных целей и задач.</w:t>
      </w:r>
    </w:p>
    <w:p w:rsidR="00154A15" w:rsidRDefault="00154A15" w:rsidP="00154A15">
      <w:pPr>
        <w:rPr>
          <w:rFonts w:ascii="Times New Roman" w:hAnsi="Times New Roman" w:cs="Times New Roman"/>
          <w:sz w:val="24"/>
          <w:szCs w:val="24"/>
        </w:rPr>
      </w:pPr>
    </w:p>
    <w:p w:rsidR="00154A15" w:rsidRDefault="00154A15" w:rsidP="00154A15">
      <w:pPr>
        <w:rPr>
          <w:rFonts w:ascii="Times New Roman" w:hAnsi="Times New Roman" w:cs="Times New Roman"/>
          <w:sz w:val="24"/>
          <w:szCs w:val="24"/>
        </w:rPr>
      </w:pPr>
    </w:p>
    <w:p w:rsidR="00154A15" w:rsidRDefault="00154A15" w:rsidP="00154A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Ind w:w="-572" w:type="dxa"/>
        <w:tblLook w:val="04A0" w:firstRow="1" w:lastRow="0" w:firstColumn="1" w:lastColumn="0" w:noHBand="0" w:noVBand="1"/>
      </w:tblPr>
      <w:tblGrid>
        <w:gridCol w:w="540"/>
        <w:gridCol w:w="4829"/>
        <w:gridCol w:w="1796"/>
        <w:gridCol w:w="2186"/>
      </w:tblGrid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54A15" w:rsidTr="00154A1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 w:rsidP="009505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действующего законодательства в вопросах охраны труда. </w:t>
            </w:r>
          </w:p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ПК. Администрация</w:t>
            </w:r>
          </w:p>
        </w:tc>
      </w:tr>
      <w:tr w:rsidR="00154A15" w:rsidRP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P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P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P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P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5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P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P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 Об  утверждении  графика отпусков  и плана работы на лето.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P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5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роли профсоюзной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благоприятного  климата в коллективе и укреплении здоровья членов Профсоюза.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154A15" w:rsidTr="00154A1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 w:rsidP="009505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 w:rsidP="00C0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профсоюзной организации на 20</w:t>
            </w:r>
            <w:r w:rsidR="00C05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5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Тарификация педагогических работников.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 w:rsidP="00C0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сотрудникам школы на летний период 202</w:t>
            </w:r>
            <w:r w:rsidR="00C05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 проведении праздника Нового года.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заявлениями и обращениями членов Профсоюза.   Поздравление </w:t>
            </w:r>
          </w:p>
          <w:p w:rsidR="00154A15" w:rsidRDefault="00154A15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23 февраля, </w:t>
            </w:r>
          </w:p>
          <w:p w:rsidR="00154A15" w:rsidRDefault="00154A15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 и техники безопасности в ОО. </w:t>
            </w:r>
          </w:p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оздоровлении членов профсоюза и их детей в летний период времени. </w:t>
            </w:r>
          </w:p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членов профсоюза, работа по привлечению в профсоюз.   Поощрение сотрудников школы по итогам года.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ОО.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154A15" w:rsidTr="00154A1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 w:rsidP="009505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школы проанализировать  НСОТ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определение режима работы в период летних каникул.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154A15" w:rsidTr="00154A1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 w:rsidP="009505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E9"/>
              </w:rPr>
              <w:t>Организационно-массовая работа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для новых членов коллектива «Посвящение в коллектив».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Приглашение ветеранов педагогического труда на торжественную линейку.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чествование юбиляров педагогического труда.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празднование Дня пожилого человека и Дня учителя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особому графику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профсоюзный уголок. Обеспечить своевременное информирование членов Профсоюза и важнейших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Профсоюза, районной организации Профсоюза, профорганизации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154A15" w:rsidTr="00154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5" w:rsidRDefault="00154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</w:tbl>
    <w:p w:rsidR="00154A15" w:rsidRDefault="00154A15" w:rsidP="00154A15">
      <w:pPr>
        <w:rPr>
          <w:rFonts w:ascii="Times New Roman" w:hAnsi="Times New Roman" w:cs="Times New Roman"/>
          <w:sz w:val="24"/>
          <w:szCs w:val="24"/>
        </w:rPr>
      </w:pPr>
    </w:p>
    <w:p w:rsidR="00154A15" w:rsidRDefault="00154A15" w:rsidP="00154A15">
      <w:pPr>
        <w:rPr>
          <w:rFonts w:ascii="Times New Roman" w:hAnsi="Times New Roman" w:cs="Times New Roman"/>
          <w:sz w:val="24"/>
          <w:szCs w:val="24"/>
        </w:rPr>
      </w:pPr>
    </w:p>
    <w:p w:rsidR="00154A15" w:rsidRDefault="00154A15" w:rsidP="00154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Н.В. Юдина</w:t>
      </w:r>
    </w:p>
    <w:p w:rsidR="00A46DB8" w:rsidRDefault="00A46DB8"/>
    <w:sectPr w:rsidR="00A4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AA"/>
    <w:rsid w:val="00082970"/>
    <w:rsid w:val="00154A15"/>
    <w:rsid w:val="00A46DB8"/>
    <w:rsid w:val="00B667AA"/>
    <w:rsid w:val="00C05D94"/>
    <w:rsid w:val="00C3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A15"/>
    <w:pPr>
      <w:ind w:left="720"/>
      <w:contextualSpacing/>
    </w:pPr>
  </w:style>
  <w:style w:type="table" w:styleId="a5">
    <w:name w:val="Table Grid"/>
    <w:basedOn w:val="a1"/>
    <w:uiPriority w:val="39"/>
    <w:rsid w:val="0015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A15"/>
    <w:pPr>
      <w:ind w:left="720"/>
      <w:contextualSpacing/>
    </w:pPr>
  </w:style>
  <w:style w:type="table" w:styleId="a5">
    <w:name w:val="Table Grid"/>
    <w:basedOn w:val="a1"/>
    <w:uiPriority w:val="39"/>
    <w:rsid w:val="0015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Данилова Наталья Сергеевна</cp:lastModifiedBy>
  <cp:revision>6</cp:revision>
  <dcterms:created xsi:type="dcterms:W3CDTF">2020-11-11T15:56:00Z</dcterms:created>
  <dcterms:modified xsi:type="dcterms:W3CDTF">2021-11-30T11:14:00Z</dcterms:modified>
</cp:coreProperties>
</file>