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1E" w:rsidRPr="00A931C7" w:rsidRDefault="00A13E1E" w:rsidP="00A931C7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931C7">
        <w:rPr>
          <w:rFonts w:ascii="Times New Roman" w:hAnsi="Times New Roman" w:cs="Times New Roman"/>
          <w:b/>
          <w:bCs/>
          <w:color w:val="C00000"/>
          <w:sz w:val="24"/>
          <w:szCs w:val="24"/>
        </w:rPr>
        <w:t>Уважаемые родители.</w:t>
      </w:r>
    </w:p>
    <w:p w:rsidR="00A931C7" w:rsidRDefault="00A13E1E" w:rsidP="00A931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Мы подготовили пояснения</w:t>
      </w:r>
      <w:r w:rsidR="00A65C2C"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на основании каких законов и подзаконных актов действу</w:t>
      </w:r>
      <w:r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е</w:t>
      </w:r>
      <w:r w:rsidR="00A65C2C"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т </w:t>
      </w:r>
      <w:r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администрация средней</w:t>
      </w:r>
      <w:r w:rsidR="00A65C2C"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школ</w:t>
      </w:r>
      <w:r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ы № 67</w:t>
      </w:r>
      <w:r w:rsidR="00A65C2C" w:rsidRPr="00A931C7"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="00A65C2C" w:rsidRPr="00A931C7">
        <w:rPr>
          <w:color w:val="0070C0"/>
        </w:rPr>
        <w:br/>
      </w:r>
      <w:r w:rsidR="00A65C2C">
        <w:br/>
      </w:r>
      <w:r w:rsidR="00A931C7">
        <w:rPr>
          <w:rFonts w:ascii="Times New Roman" w:hAnsi="Times New Roman" w:cs="Times New Roman"/>
          <w:sz w:val="24"/>
          <w:szCs w:val="24"/>
        </w:rPr>
        <w:t>В</w:t>
      </w:r>
      <w:r w:rsidR="00A65C2C" w:rsidRPr="00A13E1E">
        <w:rPr>
          <w:rFonts w:ascii="Times New Roman" w:hAnsi="Times New Roman" w:cs="Times New Roman"/>
          <w:sz w:val="24"/>
          <w:szCs w:val="24"/>
        </w:rPr>
        <w:t xml:space="preserve"> соответствии с частью 6 статьи 28 Федерального закона от 29.12.2012 № 273-ФЗ «Об образовании в Российской Федерации» </w:t>
      </w:r>
      <w:r w:rsidR="00A65C2C" w:rsidRPr="00A13E1E">
        <w:rPr>
          <w:rFonts w:ascii="Times New Roman" w:hAnsi="Times New Roman" w:cs="Times New Roman"/>
          <w:b/>
          <w:bCs/>
          <w:sz w:val="24"/>
          <w:szCs w:val="24"/>
        </w:rPr>
        <w:t>школа обязана</w:t>
      </w:r>
      <w:r w:rsidR="00A65C2C" w:rsidRPr="00A13E1E">
        <w:rPr>
          <w:rFonts w:ascii="Times New Roman" w:hAnsi="Times New Roman" w:cs="Times New Roman"/>
          <w:sz w:val="24"/>
          <w:szCs w:val="24"/>
        </w:rPr>
        <w:t xml:space="preserve">, помимо обеспечения реализации в полном объеме образовательных программ, </w:t>
      </w:r>
      <w:r w:rsidR="00A65C2C" w:rsidRPr="00A13E1E">
        <w:rPr>
          <w:rFonts w:ascii="Times New Roman" w:hAnsi="Times New Roman" w:cs="Times New Roman"/>
          <w:b/>
          <w:bCs/>
          <w:sz w:val="24"/>
          <w:szCs w:val="24"/>
        </w:rPr>
        <w:t>создавать безопасные условия обучения.</w:t>
      </w:r>
    </w:p>
    <w:p w:rsidR="000A41E7" w:rsidRPr="00A13E1E" w:rsidRDefault="00A65C2C" w:rsidP="00A931C7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>При этом именно школа несет ответственность за жизнь и здоровье детей (часть 7 статьи 28 Закона об образовании).</w:t>
      </w:r>
    </w:p>
    <w:p w:rsidR="00A931C7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b/>
          <w:bCs/>
          <w:sz w:val="24"/>
          <w:szCs w:val="24"/>
        </w:rPr>
        <w:t>Организация охраны здоровья обучающихся тоже лежит на плечах руководителей школ</w:t>
      </w:r>
      <w:r w:rsidRPr="00A13E1E">
        <w:rPr>
          <w:rFonts w:ascii="Times New Roman" w:hAnsi="Times New Roman" w:cs="Times New Roman"/>
          <w:sz w:val="24"/>
          <w:szCs w:val="24"/>
        </w:rPr>
        <w:t xml:space="preserve"> (за исключением оказания первичной медико-санитарной помощи, прохождения медицинских осмотров и диспансеризации). Об этом говорится в части 2 статьи 41 данногозакона.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>Вместе с тем, вопросы обеспечения жизни и здоровья учеников содержатся также и в нормативных правовых актах Российской Федерации по охране здоровья и санитарно-эпидемиологическому благополучию граждан.</w:t>
      </w:r>
    </w:p>
    <w:p w:rsidR="00A931C7" w:rsidRDefault="00A65C2C" w:rsidP="00A13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На работу образовательных учреждений, например, </w:t>
      </w:r>
      <w:r w:rsidRPr="00A13E1E">
        <w:rPr>
          <w:rFonts w:ascii="Times New Roman" w:hAnsi="Times New Roman" w:cs="Times New Roman"/>
          <w:b/>
          <w:bCs/>
          <w:sz w:val="24"/>
          <w:szCs w:val="24"/>
        </w:rPr>
        <w:t>распространяется Федеральный закон «О санитарно-эпидемиологическом благополучии населения».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>Для предупреждения возникновения и распространения инфекционных заболеваний в школах должны своевременно и в полном объеме проводиться санитарно-противоэпидемические и профилактические мероприятия.</w:t>
      </w:r>
    </w:p>
    <w:p w:rsidR="00A931C7" w:rsidRDefault="00A65C2C" w:rsidP="00A13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Кроме того, согласно статье 28 закона «О санитарно-эпидемиологическом благополучии населения» и статье 41 закона «Об образовании» во всех образовательных организациях, независимо от организационно-правовой формы, </w:t>
      </w:r>
      <w:r w:rsidRPr="00A13E1E">
        <w:rPr>
          <w:rFonts w:ascii="Times New Roman" w:hAnsi="Times New Roman" w:cs="Times New Roman"/>
          <w:b/>
          <w:bCs/>
          <w:sz w:val="24"/>
          <w:szCs w:val="24"/>
        </w:rPr>
        <w:t>должны осуществляться меры по профилактике заболеваний и сохранению здоровья учеников.</w:t>
      </w:r>
    </w:p>
    <w:p w:rsidR="00A931C7" w:rsidRDefault="00A65C2C" w:rsidP="00A13E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В соответствии с законом «Об основах охраны здоровья граждан в Российской Федерации»,  приоритет профилактики в сфере охраны здоровья обеспечивается путем осуществления мероприятий по предупреждению и раннему выявлению социально значимых заболеваний (пункт 3 статьи 12 Федерального закона № 323-ФЗ). </w:t>
      </w:r>
      <w:r w:rsidRPr="00A13E1E">
        <w:rPr>
          <w:rFonts w:ascii="Times New Roman" w:hAnsi="Times New Roman" w:cs="Times New Roman"/>
          <w:b/>
          <w:bCs/>
          <w:sz w:val="24"/>
          <w:szCs w:val="24"/>
        </w:rPr>
        <w:t>Термометрия к этим действиям относится.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Перечень социально значимых заболеваний утвержден постановлением Правительства РФ и </w:t>
      </w:r>
      <w:proofErr w:type="spellStart"/>
      <w:r w:rsidRPr="00A931C7">
        <w:rPr>
          <w:rFonts w:ascii="Times New Roman" w:hAnsi="Times New Roman" w:cs="Times New Roman"/>
          <w:b/>
          <w:sz w:val="24"/>
          <w:szCs w:val="24"/>
        </w:rPr>
        <w:t>коронавирусная</w:t>
      </w:r>
      <w:proofErr w:type="spellEnd"/>
      <w:r w:rsidRPr="00A931C7">
        <w:rPr>
          <w:rFonts w:ascii="Times New Roman" w:hAnsi="Times New Roman" w:cs="Times New Roman"/>
          <w:b/>
          <w:sz w:val="24"/>
          <w:szCs w:val="24"/>
        </w:rPr>
        <w:t xml:space="preserve"> инфекция</w:t>
      </w:r>
      <w:r w:rsidRPr="00A13E1E">
        <w:rPr>
          <w:rFonts w:ascii="Times New Roman" w:hAnsi="Times New Roman" w:cs="Times New Roman"/>
          <w:sz w:val="24"/>
          <w:szCs w:val="24"/>
        </w:rPr>
        <w:t xml:space="preserve"> включена в него, как заболевание, представляющих </w:t>
      </w:r>
      <w:r w:rsidRPr="00A931C7">
        <w:rPr>
          <w:rFonts w:ascii="Times New Roman" w:hAnsi="Times New Roman" w:cs="Times New Roman"/>
          <w:b/>
          <w:sz w:val="24"/>
          <w:szCs w:val="24"/>
        </w:rPr>
        <w:t>опасность для окружающих</w:t>
      </w:r>
      <w:r w:rsidRPr="00A13E1E">
        <w:rPr>
          <w:rFonts w:ascii="Times New Roman" w:hAnsi="Times New Roman" w:cs="Times New Roman"/>
          <w:sz w:val="24"/>
          <w:szCs w:val="24"/>
        </w:rPr>
        <w:t>.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Санитарные правила распространяются абсолютно на все школы (лицеи, гимназии) и детсады, а также на спортивные организации, детские </w:t>
      </w:r>
      <w:proofErr w:type="spellStart"/>
      <w:r w:rsidRPr="00A13E1E">
        <w:rPr>
          <w:rFonts w:ascii="Times New Roman" w:hAnsi="Times New Roman" w:cs="Times New Roman"/>
          <w:sz w:val="24"/>
          <w:szCs w:val="24"/>
        </w:rPr>
        <w:t>соцслужбы</w:t>
      </w:r>
      <w:proofErr w:type="spellEnd"/>
      <w:r w:rsidRPr="00A13E1E">
        <w:rPr>
          <w:rFonts w:ascii="Times New Roman" w:hAnsi="Times New Roman" w:cs="Times New Roman"/>
          <w:sz w:val="24"/>
          <w:szCs w:val="24"/>
        </w:rPr>
        <w:t>, реабилитационные центры, игровые залы в ТЦ и аэропортах, лагеря и санатории.</w:t>
      </w:r>
    </w:p>
    <w:p w:rsidR="00A931C7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931C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«Санитарными правилами определены противоэпидемические мероприятия, обязательные для проведения организациями, в том числе термометрия при посещении организации при входе. Термометрия проводится в обязательном порядке, </w:t>
      </w:r>
      <w:r w:rsidRPr="00A931C7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lastRenderedPageBreak/>
        <w:t>так как повышенная температура тела является признаком инфекционных заболеваний»</w:t>
      </w:r>
      <w:r w:rsidR="00A931C7">
        <w:rPr>
          <w:rFonts w:ascii="Times New Roman" w:hAnsi="Times New Roman" w:cs="Times New Roman"/>
          <w:sz w:val="24"/>
          <w:szCs w:val="24"/>
        </w:rPr>
        <w:t>.</w:t>
      </w:r>
    </w:p>
    <w:p w:rsidR="00A931C7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Изменение температуры у всех, кто входит в здание школы, входит в рамки полномочий образовательных организаций по организации и созданию условий для профилактики заболеваний. 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«Таким образом, термометрия в образовательных организациях не требует информированного добровольного согласия, предусмотренного Федеральным законом № 323-ФЗ»</w:t>
      </w:r>
      <w:r w:rsidRPr="00A13E1E">
        <w:rPr>
          <w:rFonts w:ascii="Times New Roman" w:hAnsi="Times New Roman" w:cs="Times New Roman"/>
          <w:sz w:val="24"/>
          <w:szCs w:val="24"/>
        </w:rPr>
        <w:t xml:space="preserve">, – </w:t>
      </w:r>
      <w:r w:rsidR="00A931C7">
        <w:rPr>
          <w:rFonts w:ascii="Times New Roman" w:hAnsi="Times New Roman" w:cs="Times New Roman"/>
          <w:sz w:val="24"/>
          <w:szCs w:val="24"/>
        </w:rPr>
        <w:t>разъяснили</w:t>
      </w:r>
      <w:r w:rsidRPr="00A13E1E">
        <w:rPr>
          <w:rFonts w:ascii="Times New Roman" w:hAnsi="Times New Roman" w:cs="Times New Roman"/>
          <w:sz w:val="24"/>
          <w:szCs w:val="24"/>
        </w:rPr>
        <w:t xml:space="preserve"> в министерстве Просвещения</w:t>
      </w:r>
      <w:r w:rsidR="00A931C7">
        <w:rPr>
          <w:rFonts w:ascii="Times New Roman" w:hAnsi="Times New Roman" w:cs="Times New Roman"/>
          <w:sz w:val="24"/>
          <w:szCs w:val="24"/>
        </w:rPr>
        <w:t xml:space="preserve"> РФ</w:t>
      </w:r>
      <w:r w:rsidRPr="00A13E1E">
        <w:rPr>
          <w:rFonts w:ascii="Times New Roman" w:hAnsi="Times New Roman" w:cs="Times New Roman"/>
          <w:sz w:val="24"/>
          <w:szCs w:val="24"/>
        </w:rPr>
        <w:t>.</w:t>
      </w:r>
    </w:p>
    <w:p w:rsidR="00A931C7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При этом сами </w:t>
      </w:r>
      <w:r w:rsidRPr="00A931C7">
        <w:rPr>
          <w:rFonts w:ascii="Times New Roman" w:hAnsi="Times New Roman" w:cs="Times New Roman"/>
          <w:b/>
          <w:color w:val="0070C0"/>
          <w:sz w:val="24"/>
          <w:szCs w:val="24"/>
        </w:rPr>
        <w:t>родители</w:t>
      </w:r>
      <w:r w:rsidRPr="00A13E1E">
        <w:rPr>
          <w:rFonts w:ascii="Times New Roman" w:hAnsi="Times New Roman" w:cs="Times New Roman"/>
          <w:sz w:val="24"/>
          <w:szCs w:val="24"/>
        </w:rPr>
        <w:t xml:space="preserve"> согласно статье 10 Федерального закона № 52-ФЗ должны </w:t>
      </w:r>
      <w:r w:rsidRPr="00A931C7">
        <w:rPr>
          <w:rFonts w:ascii="Times New Roman" w:hAnsi="Times New Roman" w:cs="Times New Roman"/>
          <w:b/>
          <w:color w:val="0070C0"/>
          <w:sz w:val="24"/>
          <w:szCs w:val="24"/>
        </w:rPr>
        <w:t>выполнять требования</w:t>
      </w:r>
      <w:r w:rsidRPr="00A13E1E">
        <w:rPr>
          <w:rFonts w:ascii="Times New Roman" w:hAnsi="Times New Roman" w:cs="Times New Roman"/>
          <w:sz w:val="24"/>
          <w:szCs w:val="24"/>
        </w:rPr>
        <w:t xml:space="preserve">санитарного законодательства, заботиться о здоровье, гигиеническом воспитании и об обучении своих детей и </w:t>
      </w:r>
      <w:r w:rsidRPr="00A931C7">
        <w:rPr>
          <w:rFonts w:ascii="Times New Roman" w:hAnsi="Times New Roman" w:cs="Times New Roman"/>
          <w:b/>
          <w:sz w:val="24"/>
          <w:szCs w:val="24"/>
        </w:rPr>
        <w:t xml:space="preserve">не нарушать права других граждан </w:t>
      </w:r>
      <w:r w:rsidRPr="00A13E1E">
        <w:rPr>
          <w:rFonts w:ascii="Times New Roman" w:hAnsi="Times New Roman" w:cs="Times New Roman"/>
          <w:sz w:val="24"/>
          <w:szCs w:val="24"/>
        </w:rPr>
        <w:t>на охрану здоровья и благоприятную среду обитания.</w:t>
      </w:r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  <w:r w:rsidRPr="00A13E1E">
        <w:rPr>
          <w:rFonts w:ascii="Times New Roman" w:hAnsi="Times New Roman" w:cs="Times New Roman"/>
          <w:sz w:val="24"/>
          <w:szCs w:val="24"/>
        </w:rPr>
        <w:t xml:space="preserve">Помимо прочего, </w:t>
      </w:r>
      <w:proofErr w:type="gramStart"/>
      <w:r w:rsidRPr="00A13E1E">
        <w:rPr>
          <w:rFonts w:ascii="Times New Roman" w:hAnsi="Times New Roman" w:cs="Times New Roman"/>
          <w:sz w:val="24"/>
          <w:szCs w:val="24"/>
        </w:rPr>
        <w:t>Семейные</w:t>
      </w:r>
      <w:proofErr w:type="gramEnd"/>
      <w:r w:rsidRPr="00A13E1E">
        <w:rPr>
          <w:rFonts w:ascii="Times New Roman" w:hAnsi="Times New Roman" w:cs="Times New Roman"/>
          <w:sz w:val="24"/>
          <w:szCs w:val="24"/>
        </w:rPr>
        <w:t xml:space="preserve"> кодекс обязывает </w:t>
      </w:r>
      <w:r w:rsidR="00A931C7" w:rsidRPr="00A931C7">
        <w:rPr>
          <w:rFonts w:ascii="Times New Roman" w:hAnsi="Times New Roman" w:cs="Times New Roman"/>
          <w:b/>
          <w:sz w:val="24"/>
          <w:szCs w:val="24"/>
        </w:rPr>
        <w:t>родителей</w:t>
      </w:r>
      <w:r w:rsidRPr="00A931C7">
        <w:rPr>
          <w:rFonts w:ascii="Times New Roman" w:hAnsi="Times New Roman" w:cs="Times New Roman"/>
          <w:b/>
          <w:sz w:val="24"/>
          <w:szCs w:val="24"/>
        </w:rPr>
        <w:t xml:space="preserve"> нести ответственность</w:t>
      </w:r>
      <w:r w:rsidRPr="00A13E1E">
        <w:rPr>
          <w:rFonts w:ascii="Times New Roman" w:hAnsi="Times New Roman" w:cs="Times New Roman"/>
          <w:sz w:val="24"/>
          <w:szCs w:val="24"/>
        </w:rPr>
        <w:t xml:space="preserve"> за воспитание и развитие своих детей.</w:t>
      </w:r>
    </w:p>
    <w:p w:rsidR="00A65C2C" w:rsidRPr="00A65C2C" w:rsidRDefault="00A65C2C" w:rsidP="00A13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A65C2C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детей. </w:t>
      </w:r>
      <w:proofErr w:type="gramStart"/>
      <w:r w:rsidRPr="00A65C2C">
        <w:rPr>
          <w:rFonts w:ascii="Times New Roman" w:hAnsi="Times New Roman" w:cs="Times New Roman"/>
          <w:sz w:val="24"/>
          <w:szCs w:val="24"/>
        </w:rPr>
        <w:t xml:space="preserve">Отказ родителей от прохождения термометрии и иных противоэпидемических мероприятий, проводимых образовательными организациями, противоречит принципу приоритета охраны здоровья детей, провозглашенного статьей 4 Федерального закона № 323-ФЗ, что ведет к нарушению прав детей на охрану здоровья и благоприятную окружающую среду», – </w:t>
      </w:r>
      <w:r w:rsidR="00A931C7">
        <w:rPr>
          <w:rFonts w:ascii="Times New Roman" w:hAnsi="Times New Roman" w:cs="Times New Roman"/>
          <w:sz w:val="24"/>
          <w:szCs w:val="24"/>
        </w:rPr>
        <w:t xml:space="preserve">также подчеркнули в </w:t>
      </w:r>
      <w:r w:rsidRPr="00A65C2C">
        <w:rPr>
          <w:rFonts w:ascii="Times New Roman" w:hAnsi="Times New Roman" w:cs="Times New Roman"/>
          <w:sz w:val="24"/>
          <w:szCs w:val="24"/>
        </w:rPr>
        <w:t>министерстве</w:t>
      </w:r>
      <w:r w:rsidR="00A931C7" w:rsidRPr="00A13E1E">
        <w:rPr>
          <w:rFonts w:ascii="Times New Roman" w:hAnsi="Times New Roman" w:cs="Times New Roman"/>
          <w:sz w:val="24"/>
          <w:szCs w:val="24"/>
        </w:rPr>
        <w:t>Просвещения</w:t>
      </w:r>
      <w:r w:rsidR="00A931C7">
        <w:rPr>
          <w:rFonts w:ascii="Times New Roman" w:hAnsi="Times New Roman" w:cs="Times New Roman"/>
          <w:sz w:val="24"/>
          <w:szCs w:val="24"/>
        </w:rPr>
        <w:t xml:space="preserve"> РФ и н</w:t>
      </w:r>
      <w:r w:rsidRPr="00A6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апомнили об ответственности родителей, действующих в ущерб правам и интересам своих детей. </w:t>
      </w:r>
      <w:bookmarkStart w:id="0" w:name="_GoBack"/>
      <w:bookmarkEnd w:id="0"/>
      <w:proofErr w:type="gramEnd"/>
    </w:p>
    <w:p w:rsidR="00A65C2C" w:rsidRPr="00A13E1E" w:rsidRDefault="00A65C2C" w:rsidP="00A13E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C2C" w:rsidRPr="00A13E1E" w:rsidSect="006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5C2C"/>
    <w:rsid w:val="000A41E7"/>
    <w:rsid w:val="006101D1"/>
    <w:rsid w:val="00A13E1E"/>
    <w:rsid w:val="00A65C2C"/>
    <w:rsid w:val="00A931C7"/>
    <w:rsid w:val="00E4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Наталья Юрьевна</dc:creator>
  <cp:lastModifiedBy>0673146</cp:lastModifiedBy>
  <cp:revision>2</cp:revision>
  <dcterms:created xsi:type="dcterms:W3CDTF">2020-08-31T13:44:00Z</dcterms:created>
  <dcterms:modified xsi:type="dcterms:W3CDTF">2020-08-31T13:44:00Z</dcterms:modified>
</cp:coreProperties>
</file>